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6" w:rsidRDefault="009D4EA6" w:rsidP="009D4EA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D4EA6" w:rsidRDefault="009D4EA6" w:rsidP="009D4EA6">
      <w:pPr>
        <w:ind w:firstLine="708"/>
        <w:jc w:val="both"/>
        <w:rPr>
          <w:sz w:val="28"/>
          <w:szCs w:val="28"/>
        </w:rPr>
      </w:pP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Благодарненского </w:t>
      </w:r>
      <w:r w:rsidR="0088554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информирует о возможно</w:t>
      </w:r>
      <w:r w:rsidR="0088554F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предоставлени</w:t>
      </w:r>
      <w:r w:rsidR="0088554F">
        <w:rPr>
          <w:sz w:val="28"/>
          <w:szCs w:val="28"/>
        </w:rPr>
        <w:t>и</w:t>
      </w:r>
      <w:r>
        <w:rPr>
          <w:sz w:val="28"/>
          <w:szCs w:val="28"/>
        </w:rPr>
        <w:t xml:space="preserve"> в аренду земельного участка с  кадастровым  номером 26:13:</w:t>
      </w:r>
      <w:r w:rsidR="009C200C">
        <w:rPr>
          <w:sz w:val="28"/>
          <w:szCs w:val="28"/>
        </w:rPr>
        <w:t>040301</w:t>
      </w:r>
      <w:r>
        <w:rPr>
          <w:sz w:val="28"/>
          <w:szCs w:val="28"/>
        </w:rPr>
        <w:t>:</w:t>
      </w:r>
      <w:r w:rsidR="009C200C">
        <w:rPr>
          <w:sz w:val="28"/>
          <w:szCs w:val="28"/>
        </w:rPr>
        <w:t>ЗУ</w:t>
      </w:r>
      <w:proofErr w:type="gramStart"/>
      <w:r w:rsidR="009C200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площадью </w:t>
      </w:r>
      <w:r w:rsidR="009C200C">
        <w:rPr>
          <w:sz w:val="28"/>
          <w:szCs w:val="28"/>
        </w:rPr>
        <w:t>366</w:t>
      </w:r>
      <w:r>
        <w:rPr>
          <w:sz w:val="28"/>
          <w:szCs w:val="28"/>
        </w:rPr>
        <w:t xml:space="preserve"> кв. м, категория земель – земли населенных пунктов, вид разрешенного использования – </w:t>
      </w:r>
      <w:r w:rsidR="00CC1272">
        <w:rPr>
          <w:sz w:val="28"/>
          <w:szCs w:val="28"/>
        </w:rPr>
        <w:t>для ведения личного подсобного хозяйства</w:t>
      </w:r>
      <w:r w:rsidR="004F54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цель использования – </w:t>
      </w:r>
      <w:r w:rsidR="00CC1272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расположенного по адресу: Российская Федерация, Ставропольский край, Благодарненский </w:t>
      </w:r>
      <w:r w:rsidR="009C200C">
        <w:rPr>
          <w:sz w:val="28"/>
          <w:szCs w:val="28"/>
        </w:rPr>
        <w:t>муниципальный округ</w:t>
      </w:r>
      <w:r>
        <w:rPr>
          <w:sz w:val="28"/>
          <w:szCs w:val="28"/>
        </w:rPr>
        <w:t xml:space="preserve">, </w:t>
      </w:r>
      <w:r w:rsidR="009C200C">
        <w:rPr>
          <w:sz w:val="28"/>
          <w:szCs w:val="28"/>
        </w:rPr>
        <w:t>аул Эдельбай</w:t>
      </w:r>
      <w:r>
        <w:rPr>
          <w:sz w:val="28"/>
          <w:szCs w:val="28"/>
        </w:rPr>
        <w:t>.</w:t>
      </w: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</w:t>
      </w:r>
      <w:r w:rsidR="009C200C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опубликования и размещения настоящего извещения.</w:t>
      </w:r>
    </w:p>
    <w:p w:rsidR="00AC0B53" w:rsidRDefault="009D4EA6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Заявления </w:t>
      </w:r>
      <w:r w:rsidR="009C200C">
        <w:rPr>
          <w:color w:val="000000"/>
          <w:sz w:val="28"/>
          <w:szCs w:val="28"/>
          <w:shd w:val="clear" w:color="auto" w:fill="FFFFFF"/>
        </w:rPr>
        <w:t xml:space="preserve">подаются в администрацию Благодарненского муниципального округа в письменном виде лично гражданином или его законным представителем по рабочим дням с 08.00 до 17.00 (обеденный перерыв с 12.00 до 13.00) по адресу: Благодарненский район, город Благодарный, площадь Ленина, д.1, кабинет 106, или по почте, или на электронную почту </w:t>
      </w:r>
      <w:hyperlink r:id="rId5" w:history="1">
        <w:r w:rsidR="009C200C" w:rsidRPr="00425D7A">
          <w:rPr>
            <w:rStyle w:val="a4"/>
            <w:sz w:val="28"/>
            <w:szCs w:val="28"/>
            <w:shd w:val="clear" w:color="auto" w:fill="FFFFFF"/>
          </w:rPr>
          <w:t>oizoabmrsk104@mail.ru</w:t>
        </w:r>
      </w:hyperlink>
      <w:r w:rsidR="009C200C">
        <w:rPr>
          <w:color w:val="000000"/>
          <w:sz w:val="28"/>
          <w:szCs w:val="28"/>
          <w:shd w:val="clear" w:color="auto" w:fill="FFFFFF"/>
        </w:rPr>
        <w:t>. Заявление, направленное посредством электронной почты, должно быть подписано электронной цифровой подписью.</w:t>
      </w:r>
    </w:p>
    <w:p w:rsidR="009C200C" w:rsidRDefault="009C200C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Ознакомиться со схемой расположения земельного участка на кадастровом плане территории, заинтересованные лица могут по адресу: </w:t>
      </w:r>
      <w:r w:rsidRPr="009C200C">
        <w:rPr>
          <w:color w:val="000000"/>
          <w:sz w:val="28"/>
          <w:szCs w:val="28"/>
          <w:shd w:val="clear" w:color="auto" w:fill="FFFFFF"/>
        </w:rPr>
        <w:t>Благодарненский район, город Благодарный, площадь Ленина, д.1, кабинет 106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C200C">
        <w:rPr>
          <w:color w:val="000000"/>
          <w:sz w:val="28"/>
          <w:szCs w:val="28"/>
          <w:shd w:val="clear" w:color="auto" w:fill="FFFFFF"/>
        </w:rPr>
        <w:t>по рабочим дням с 08.00 до 17.00 (обеденный перерыв с 12.00 до 13.00)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C200C" w:rsidRDefault="009C200C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Дата начала приема заявлений</w:t>
      </w:r>
      <w:r w:rsidR="00DD346E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876A8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 марта 2024 года</w:t>
      </w:r>
      <w:r w:rsidR="00DD346E">
        <w:rPr>
          <w:color w:val="000000"/>
          <w:sz w:val="28"/>
          <w:szCs w:val="28"/>
          <w:shd w:val="clear" w:color="auto" w:fill="FFFFFF"/>
        </w:rPr>
        <w:t xml:space="preserve"> с 08.00 ч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346E" w:rsidRDefault="00DD346E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Дата окончания приема заявлений -  </w:t>
      </w:r>
      <w:r w:rsidR="00F876A8">
        <w:rPr>
          <w:color w:val="000000"/>
          <w:sz w:val="28"/>
          <w:szCs w:val="28"/>
          <w:shd w:val="clear" w:color="auto" w:fill="FFFFFF"/>
        </w:rPr>
        <w:t>10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апреля 2024 года до 17 ч.</w:t>
      </w:r>
    </w:p>
    <w:p w:rsidR="00DD346E" w:rsidRDefault="00DD346E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46663" w:rsidRDefault="00246663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46663" w:rsidRDefault="00246663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D346E" w:rsidRDefault="00DD346E" w:rsidP="009C2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Приложение: схема расположения земельного участка на кадастровом плане территории на 3 л. в 1 экз.</w:t>
      </w:r>
    </w:p>
    <w:p w:rsidR="009C200C" w:rsidRDefault="009C200C" w:rsidP="009C200C">
      <w:pPr>
        <w:ind w:firstLine="709"/>
        <w:jc w:val="both"/>
        <w:rPr>
          <w:sz w:val="28"/>
          <w:szCs w:val="28"/>
        </w:rPr>
      </w:pPr>
    </w:p>
    <w:p w:rsidR="008D198C" w:rsidRDefault="008D198C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p w:rsidR="00DD346E" w:rsidRDefault="00DD3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D346E" w:rsidRPr="00DD346E" w:rsidTr="00206E3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D346E" w:rsidRPr="00DD346E" w:rsidRDefault="00DD346E" w:rsidP="00DD346E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346E" w:rsidRPr="00DD346E" w:rsidRDefault="00DD346E" w:rsidP="00DD346E">
            <w:pPr>
              <w:autoSpaceDN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46E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DD346E" w:rsidRPr="00DD346E" w:rsidRDefault="00DD346E" w:rsidP="00DD346E">
            <w:pPr>
              <w:autoSpaceDN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46E">
              <w:rPr>
                <w:rFonts w:eastAsia="Calibri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DD346E" w:rsidRPr="00DD346E" w:rsidRDefault="00DD346E" w:rsidP="00DD346E">
            <w:pPr>
              <w:autoSpaceDN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46E">
              <w:rPr>
                <w:rFonts w:eastAsia="Calibri"/>
                <w:sz w:val="28"/>
                <w:szCs w:val="28"/>
                <w:lang w:eastAsia="en-US"/>
              </w:rPr>
              <w:t>Благодарненского муниципального округа Ставропольского края</w:t>
            </w:r>
          </w:p>
        </w:tc>
      </w:tr>
    </w:tbl>
    <w:p w:rsidR="00DD346E" w:rsidRPr="00DD346E" w:rsidRDefault="00DD346E" w:rsidP="00DD346E">
      <w:pPr>
        <w:autoSpaceDN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DD346E" w:rsidRPr="00DD346E" w:rsidRDefault="00DD346E" w:rsidP="00DD346E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D346E">
        <w:rPr>
          <w:rFonts w:eastAsia="Calibri"/>
          <w:sz w:val="28"/>
          <w:szCs w:val="28"/>
          <w:lang w:eastAsia="en-US"/>
        </w:rPr>
        <w:t>СХЕМА</w:t>
      </w:r>
    </w:p>
    <w:p w:rsidR="00DD346E" w:rsidRPr="00DD346E" w:rsidRDefault="00DD346E" w:rsidP="00DD346E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D346E">
        <w:rPr>
          <w:rFonts w:eastAsia="Calibri"/>
          <w:sz w:val="28"/>
          <w:szCs w:val="28"/>
          <w:lang w:eastAsia="en-US"/>
        </w:rPr>
        <w:t>расположения земельного участка или земельных участков</w:t>
      </w:r>
    </w:p>
    <w:p w:rsidR="00DD346E" w:rsidRPr="00DD346E" w:rsidRDefault="00DD346E" w:rsidP="00DD346E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D346E">
        <w:rPr>
          <w:rFonts w:eastAsia="Calibri"/>
          <w:sz w:val="28"/>
          <w:szCs w:val="28"/>
          <w:lang w:eastAsia="en-US"/>
        </w:rPr>
        <w:t>на кадастровом плане территории</w:t>
      </w:r>
    </w:p>
    <w:p w:rsidR="00DD346E" w:rsidRPr="00DD346E" w:rsidRDefault="00DD346E" w:rsidP="00DD346E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DD346E">
        <w:rPr>
          <w:noProof/>
          <w:sz w:val="28"/>
          <w:szCs w:val="28"/>
        </w:rPr>
        <w:t>Система координат: МСК-26 от СК-95, зона 2</w:t>
      </w: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2625" cy="389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476875" cy="802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Pr="00DD346E" w:rsidRDefault="00DD346E" w:rsidP="00DD346E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DD346E" w:rsidRDefault="00DD346E">
      <w:r>
        <w:rPr>
          <w:noProof/>
        </w:rPr>
        <w:lastRenderedPageBreak/>
        <w:drawing>
          <wp:inline distT="0" distB="0" distL="0" distR="0">
            <wp:extent cx="5648325" cy="803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46E" w:rsidSect="009D4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C4B"/>
    <w:rsid w:val="00191896"/>
    <w:rsid w:val="00246663"/>
    <w:rsid w:val="00272777"/>
    <w:rsid w:val="003B78C7"/>
    <w:rsid w:val="00445AC4"/>
    <w:rsid w:val="004F54C2"/>
    <w:rsid w:val="0051239F"/>
    <w:rsid w:val="005F2614"/>
    <w:rsid w:val="007D0AC2"/>
    <w:rsid w:val="0088554F"/>
    <w:rsid w:val="008D198C"/>
    <w:rsid w:val="009C200C"/>
    <w:rsid w:val="009D4EA6"/>
    <w:rsid w:val="00AC0B53"/>
    <w:rsid w:val="00C4590E"/>
    <w:rsid w:val="00C83C4B"/>
    <w:rsid w:val="00CC1272"/>
    <w:rsid w:val="00DD346E"/>
    <w:rsid w:val="00F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896"/>
  </w:style>
  <w:style w:type="character" w:styleId="a3">
    <w:name w:val="Strong"/>
    <w:basedOn w:val="a0"/>
    <w:uiPriority w:val="22"/>
    <w:qFormat/>
    <w:rsid w:val="00191896"/>
    <w:rPr>
      <w:b/>
      <w:bCs/>
    </w:rPr>
  </w:style>
  <w:style w:type="character" w:styleId="a4">
    <w:name w:val="Hyperlink"/>
    <w:basedOn w:val="a0"/>
    <w:uiPriority w:val="99"/>
    <w:unhideWhenUsed/>
    <w:rsid w:val="001918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izoabmrsk10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2024-02-21T05:35:00Z</cp:lastPrinted>
  <dcterms:created xsi:type="dcterms:W3CDTF">2022-10-24T11:08:00Z</dcterms:created>
  <dcterms:modified xsi:type="dcterms:W3CDTF">2024-03-06T08:23:00Z</dcterms:modified>
</cp:coreProperties>
</file>